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5209B8D" wp14:paraId="417FF19B" wp14:textId="2D1D8756">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23F95285">
        <w:drawing>
          <wp:inline xmlns:wp14="http://schemas.microsoft.com/office/word/2010/wordprocessingDrawing" wp14:editId="4E9C7EF3" wp14:anchorId="061893C7">
            <wp:extent cx="847725" cy="742950"/>
            <wp:effectExtent l="0" t="0" r="0" b="0"/>
            <wp:docPr id="1878562015" name="" title=""/>
            <wp:cNvGraphicFramePr>
              <a:graphicFrameLocks noChangeAspect="1"/>
            </wp:cNvGraphicFramePr>
            <a:graphic>
              <a:graphicData uri="http://schemas.openxmlformats.org/drawingml/2006/picture">
                <pic:pic>
                  <pic:nvPicPr>
                    <pic:cNvPr id="0" name=""/>
                    <pic:cNvPicPr/>
                  </pic:nvPicPr>
                  <pic:blipFill>
                    <a:blip r:embed="R872ae92f5fe44c8b">
                      <a:extLst>
                        <a:ext xmlns:a="http://schemas.openxmlformats.org/drawingml/2006/main" uri="{28A0092B-C50C-407E-A947-70E740481C1C}">
                          <a14:useLocalDpi val="0"/>
                        </a:ext>
                      </a:extLst>
                    </a:blip>
                    <a:stretch>
                      <a:fillRect/>
                    </a:stretch>
                  </pic:blipFill>
                  <pic:spPr>
                    <a:xfrm>
                      <a:off x="0" y="0"/>
                      <a:ext cx="847725" cy="742950"/>
                    </a:xfrm>
                    <a:prstGeom prst="rect">
                      <a:avLst/>
                    </a:prstGeom>
                  </pic:spPr>
                </pic:pic>
              </a:graphicData>
            </a:graphic>
          </wp:inline>
        </w:drawing>
      </w:r>
    </w:p>
    <w:p xmlns:wp14="http://schemas.microsoft.com/office/word/2010/wordml" w:rsidP="05209B8D" wp14:paraId="054DF2B1" wp14:textId="0E23EB60">
      <w:pPr>
        <w:jc w:val="center"/>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05209B8D" wp14:paraId="0F4C0417" wp14:textId="18274C02">
      <w:pPr>
        <w:jc w:val="center"/>
        <w:rPr>
          <w:rFonts w:ascii="Open Sans" w:hAnsi="Open Sans" w:eastAsia="Open Sans" w:cs="Open Sans"/>
          <w:b w:val="0"/>
          <w:bCs w:val="0"/>
          <w:i w:val="0"/>
          <w:iCs w:val="0"/>
          <w:caps w:val="0"/>
          <w:smallCaps w:val="0"/>
          <w:noProof w:val="0"/>
          <w:color w:val="000000" w:themeColor="text1" w:themeTint="FF" w:themeShade="FF"/>
          <w:sz w:val="28"/>
          <w:szCs w:val="28"/>
          <w:lang w:val="es-ES"/>
        </w:rPr>
      </w:pPr>
      <w:r w:rsidRPr="05209B8D" w:rsidR="23F95285">
        <w:rPr>
          <w:rFonts w:ascii="Open Sans" w:hAnsi="Open Sans" w:eastAsia="Open Sans" w:cs="Open Sans"/>
          <w:b w:val="1"/>
          <w:bCs w:val="1"/>
          <w:i w:val="0"/>
          <w:iCs w:val="0"/>
          <w:caps w:val="0"/>
          <w:smallCaps w:val="0"/>
          <w:noProof w:val="0"/>
          <w:color w:val="000000" w:themeColor="text1" w:themeTint="FF" w:themeShade="FF"/>
          <w:sz w:val="28"/>
          <w:szCs w:val="28"/>
          <w:lang w:val="es-419"/>
        </w:rPr>
        <w:t xml:space="preserve"> Una vida activa requiere de un gran aliado: la avena</w:t>
      </w:r>
    </w:p>
    <w:p xmlns:wp14="http://schemas.microsoft.com/office/word/2010/wordml" w:rsidP="05209B8D" wp14:paraId="5346229E" wp14:textId="524E0A52">
      <w:pPr>
        <w:jc w:val="center"/>
        <w:rPr>
          <w:rFonts w:ascii="Open Sans" w:hAnsi="Open Sans" w:eastAsia="Open Sans" w:cs="Open Sans"/>
          <w:b w:val="0"/>
          <w:bCs w:val="0"/>
          <w:i w:val="0"/>
          <w:iCs w:val="0"/>
          <w:caps w:val="0"/>
          <w:smallCaps w:val="0"/>
          <w:noProof w:val="0"/>
          <w:color w:val="000000" w:themeColor="text1" w:themeTint="FF" w:themeShade="FF"/>
          <w:sz w:val="28"/>
          <w:szCs w:val="28"/>
          <w:lang w:val="es-ES"/>
        </w:rPr>
      </w:pPr>
    </w:p>
    <w:p xmlns:wp14="http://schemas.microsoft.com/office/word/2010/wordml" w:rsidP="05209B8D" wp14:paraId="3B77E883" wp14:textId="32C79BC2">
      <w:pPr>
        <w:pStyle w:val="ListParagraph"/>
        <w:numPr>
          <w:ilvl w:val="0"/>
          <w:numId w:val="1"/>
        </w:numPr>
        <w:spacing w:before="0" w:beforeAutospacing="off" w:after="160" w:afterAutospacing="off" w:line="259" w:lineRule="auto"/>
        <w:ind w:left="720" w:right="0" w:hanging="360"/>
        <w:jc w:val="left"/>
        <w:rPr>
          <w:rFonts w:ascii="Arial" w:hAnsi="Arial" w:eastAsia="Arial" w:cs="Arial"/>
          <w:b w:val="0"/>
          <w:bCs w:val="0"/>
          <w:i w:val="0"/>
          <w:iCs w:val="0"/>
          <w:caps w:val="0"/>
          <w:smallCaps w:val="0"/>
          <w:noProof w:val="0"/>
          <w:color w:val="000000" w:themeColor="text1" w:themeTint="FF" w:themeShade="FF"/>
          <w:sz w:val="22"/>
          <w:szCs w:val="22"/>
          <w:lang w:val="es-ES"/>
        </w:rPr>
      </w:pPr>
      <w:r w:rsidRPr="05209B8D" w:rsidR="23F95285">
        <w:rPr>
          <w:rFonts w:ascii="Arial" w:hAnsi="Arial" w:eastAsia="Arial" w:cs="Arial"/>
          <w:b w:val="0"/>
          <w:bCs w:val="0"/>
          <w:i w:val="1"/>
          <w:iCs w:val="1"/>
          <w:caps w:val="0"/>
          <w:smallCaps w:val="0"/>
          <w:noProof w:val="0"/>
          <w:color w:val="000000" w:themeColor="text1" w:themeTint="FF" w:themeShade="FF"/>
          <w:sz w:val="22"/>
          <w:szCs w:val="22"/>
          <w:lang w:val="es-MX"/>
        </w:rPr>
        <w:t xml:space="preserve">La avena Quaker® te aporta energía para alcanzar tus objetivos relacionados con el ejercicio. Esto gracias a su contenido de proteína, vitamina B1, y magnesio, que puede ayudarte a rendir al máximo en cada una de las actividades físicas. </w:t>
      </w:r>
    </w:p>
    <w:p xmlns:wp14="http://schemas.microsoft.com/office/word/2010/wordml" w:rsidP="632D0556" wp14:paraId="5253E023" wp14:textId="69245078">
      <w:pPr>
        <w:pStyle w:val="ListParagraph"/>
        <w:numPr>
          <w:ilvl w:val="0"/>
          <w:numId w:val="1"/>
        </w:numPr>
        <w:jc w:val="both"/>
        <w:rPr>
          <w:rFonts w:ascii="Arial" w:hAnsi="Arial" w:eastAsia="Arial" w:cs="Arial"/>
          <w:b w:val="0"/>
          <w:bCs w:val="0"/>
          <w:i w:val="1"/>
          <w:iCs w:val="1"/>
          <w:caps w:val="0"/>
          <w:smallCaps w:val="0"/>
          <w:noProof w:val="0"/>
          <w:color w:val="000000" w:themeColor="text1" w:themeTint="FF" w:themeShade="FF"/>
          <w:sz w:val="22"/>
          <w:szCs w:val="22"/>
          <w:lang w:val="es-419"/>
        </w:rPr>
      </w:pPr>
      <w:r w:rsidRPr="632D0556" w:rsidR="23F95285">
        <w:rPr>
          <w:rFonts w:ascii="Arial" w:hAnsi="Arial" w:eastAsia="Arial" w:cs="Arial"/>
          <w:b w:val="0"/>
          <w:bCs w:val="0"/>
          <w:i w:val="1"/>
          <w:iCs w:val="1"/>
          <w:caps w:val="0"/>
          <w:smallCaps w:val="0"/>
          <w:noProof w:val="0"/>
          <w:color w:val="000000" w:themeColor="text1" w:themeTint="FF" w:themeShade="FF"/>
          <w:sz w:val="22"/>
          <w:szCs w:val="22"/>
          <w:lang w:val="es-419"/>
        </w:rPr>
        <w:t xml:space="preserve">Con sus grandes beneficios a nivel nutrimental, </w:t>
      </w:r>
      <w:r w:rsidRPr="632D0556" w:rsidR="3FD7FC6E">
        <w:rPr>
          <w:rFonts w:ascii="Arial" w:hAnsi="Arial" w:eastAsia="Arial" w:cs="Arial"/>
          <w:b w:val="0"/>
          <w:bCs w:val="0"/>
          <w:i w:val="1"/>
          <w:iCs w:val="1"/>
          <w:caps w:val="0"/>
          <w:smallCaps w:val="0"/>
          <w:noProof w:val="0"/>
          <w:color w:val="000000" w:themeColor="text1" w:themeTint="FF" w:themeShade="FF"/>
          <w:sz w:val="22"/>
          <w:szCs w:val="22"/>
          <w:lang w:val="es-419"/>
        </w:rPr>
        <w:t xml:space="preserve">la marca </w:t>
      </w:r>
      <w:r w:rsidRPr="632D0556" w:rsidR="584E031D">
        <w:rPr>
          <w:rFonts w:ascii="Arial" w:hAnsi="Arial" w:eastAsia="Arial" w:cs="Arial"/>
          <w:b w:val="0"/>
          <w:bCs w:val="0"/>
          <w:i w:val="1"/>
          <w:iCs w:val="1"/>
          <w:caps w:val="0"/>
          <w:smallCaps w:val="0"/>
          <w:noProof w:val="0"/>
          <w:color w:val="000000" w:themeColor="text1" w:themeTint="FF" w:themeShade="FF"/>
          <w:sz w:val="22"/>
          <w:szCs w:val="22"/>
          <w:lang w:val="es-419"/>
        </w:rPr>
        <w:t xml:space="preserve">experta </w:t>
      </w:r>
      <w:r w:rsidRPr="632D0556" w:rsidR="3FD7FC6E">
        <w:rPr>
          <w:rFonts w:ascii="Arial" w:hAnsi="Arial" w:eastAsia="Arial" w:cs="Arial"/>
          <w:b w:val="0"/>
          <w:bCs w:val="0"/>
          <w:i w:val="1"/>
          <w:iCs w:val="1"/>
          <w:caps w:val="0"/>
          <w:smallCaps w:val="0"/>
          <w:noProof w:val="0"/>
          <w:color w:val="000000" w:themeColor="text1" w:themeTint="FF" w:themeShade="FF"/>
          <w:sz w:val="22"/>
          <w:szCs w:val="22"/>
          <w:lang w:val="es-419"/>
        </w:rPr>
        <w:t xml:space="preserve">en nutrición </w:t>
      </w:r>
      <w:r w:rsidRPr="632D0556" w:rsidR="23F95285">
        <w:rPr>
          <w:rFonts w:ascii="Arial" w:hAnsi="Arial" w:eastAsia="Arial" w:cs="Arial"/>
          <w:b w:val="0"/>
          <w:bCs w:val="0"/>
          <w:i w:val="1"/>
          <w:iCs w:val="1"/>
          <w:caps w:val="0"/>
          <w:smallCaps w:val="0"/>
          <w:noProof w:val="0"/>
          <w:color w:val="000000" w:themeColor="text1" w:themeTint="FF" w:themeShade="FF"/>
          <w:sz w:val="22"/>
          <w:szCs w:val="22"/>
          <w:lang w:val="es-419"/>
        </w:rPr>
        <w:t xml:space="preserve">te </w:t>
      </w:r>
      <w:r w:rsidRPr="632D0556" w:rsidR="40300AA5">
        <w:rPr>
          <w:rFonts w:ascii="Arial" w:hAnsi="Arial" w:eastAsia="Arial" w:cs="Arial"/>
          <w:b w:val="0"/>
          <w:bCs w:val="0"/>
          <w:i w:val="1"/>
          <w:iCs w:val="1"/>
          <w:caps w:val="0"/>
          <w:smallCaps w:val="0"/>
          <w:noProof w:val="0"/>
          <w:color w:val="000000" w:themeColor="text1" w:themeTint="FF" w:themeShade="FF"/>
          <w:sz w:val="22"/>
          <w:szCs w:val="22"/>
          <w:lang w:val="es-419"/>
        </w:rPr>
        <w:t xml:space="preserve">alienta </w:t>
      </w:r>
      <w:r w:rsidRPr="632D0556" w:rsidR="23F95285">
        <w:rPr>
          <w:rFonts w:ascii="Arial" w:hAnsi="Arial" w:eastAsia="Arial" w:cs="Arial"/>
          <w:b w:val="0"/>
          <w:bCs w:val="0"/>
          <w:i w:val="1"/>
          <w:iCs w:val="1"/>
          <w:caps w:val="0"/>
          <w:smallCaps w:val="0"/>
          <w:noProof w:val="0"/>
          <w:color w:val="000000" w:themeColor="text1" w:themeTint="FF" w:themeShade="FF"/>
          <w:sz w:val="22"/>
          <w:szCs w:val="22"/>
          <w:lang w:val="es-419"/>
        </w:rPr>
        <w:t xml:space="preserve">a alcanzar tu mejor versión en </w:t>
      </w:r>
      <w:r w:rsidRPr="632D0556" w:rsidR="54CE7D40">
        <w:rPr>
          <w:rFonts w:ascii="Arial" w:hAnsi="Arial" w:eastAsia="Arial" w:cs="Arial"/>
          <w:b w:val="0"/>
          <w:bCs w:val="0"/>
          <w:i w:val="1"/>
          <w:iCs w:val="1"/>
          <w:caps w:val="0"/>
          <w:smallCaps w:val="0"/>
          <w:noProof w:val="0"/>
          <w:color w:val="000000" w:themeColor="text1" w:themeTint="FF" w:themeShade="FF"/>
          <w:sz w:val="22"/>
          <w:szCs w:val="22"/>
          <w:lang w:val="es-419"/>
        </w:rPr>
        <w:t xml:space="preserve">sus </w:t>
      </w:r>
      <w:r w:rsidRPr="632D0556" w:rsidR="1D8DA175">
        <w:rPr>
          <w:rFonts w:ascii="Arial" w:hAnsi="Arial" w:eastAsia="Arial" w:cs="Arial"/>
          <w:b w:val="0"/>
          <w:bCs w:val="0"/>
          <w:i w:val="1"/>
          <w:iCs w:val="1"/>
          <w:caps w:val="0"/>
          <w:smallCaps w:val="0"/>
          <w:noProof w:val="0"/>
          <w:color w:val="000000" w:themeColor="text1" w:themeTint="FF" w:themeShade="FF"/>
          <w:sz w:val="22"/>
          <w:szCs w:val="22"/>
          <w:lang w:val="es-419"/>
        </w:rPr>
        <w:t xml:space="preserve">sesiones de </w:t>
      </w:r>
      <w:r w:rsidRPr="632D0556" w:rsidR="23F95285">
        <w:rPr>
          <w:rFonts w:ascii="Arial" w:hAnsi="Arial" w:eastAsia="Arial" w:cs="Arial"/>
          <w:b w:val="0"/>
          <w:bCs w:val="0"/>
          <w:i w:val="1"/>
          <w:iCs w:val="1"/>
          <w:caps w:val="0"/>
          <w:smallCaps w:val="0"/>
          <w:noProof w:val="0"/>
          <w:color w:val="000000" w:themeColor="text1" w:themeTint="FF" w:themeShade="FF"/>
          <w:sz w:val="22"/>
          <w:szCs w:val="22"/>
          <w:lang w:val="es-419"/>
        </w:rPr>
        <w:t xml:space="preserve">entrenamiento funcional en la Ciudad de México. </w:t>
      </w:r>
    </w:p>
    <w:p xmlns:wp14="http://schemas.microsoft.com/office/word/2010/wordml" w:rsidP="05209B8D" wp14:paraId="598B036D" wp14:textId="347E113D">
      <w:pPr>
        <w:jc w:val="both"/>
        <w:rPr>
          <w:rFonts w:ascii="Arial" w:hAnsi="Arial" w:eastAsia="Arial" w:cs="Arial"/>
          <w:b w:val="0"/>
          <w:bCs w:val="0"/>
          <w:i w:val="0"/>
          <w:iCs w:val="0"/>
          <w:caps w:val="0"/>
          <w:smallCaps w:val="0"/>
          <w:noProof w:val="0"/>
          <w:color w:val="000000" w:themeColor="text1" w:themeTint="FF" w:themeShade="FF"/>
          <w:sz w:val="22"/>
          <w:szCs w:val="22"/>
          <w:lang w:val="es-ES"/>
        </w:rPr>
      </w:pPr>
    </w:p>
    <w:p xmlns:wp14="http://schemas.microsoft.com/office/word/2010/wordml" w:rsidP="72FB197A" wp14:paraId="33514B0F" wp14:textId="600B02C2">
      <w:pPr>
        <w:spacing w:before="0" w:beforeAutospacing="off" w:after="0" w:afterAutospacing="off"/>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72FB197A"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Ciudad de México, </w:t>
      </w:r>
      <w:r w:rsidRPr="72FB197A" w:rsidR="32116E9F">
        <w:rPr>
          <w:rFonts w:ascii="Arial Nova" w:hAnsi="Arial Nova" w:eastAsia="Arial Nova" w:cs="Arial Nova"/>
          <w:b w:val="1"/>
          <w:bCs w:val="1"/>
          <w:i w:val="0"/>
          <w:iCs w:val="0"/>
          <w:caps w:val="0"/>
          <w:smallCaps w:val="0"/>
          <w:noProof w:val="0"/>
          <w:color w:val="000000" w:themeColor="text1" w:themeTint="FF" w:themeShade="FF"/>
          <w:sz w:val="22"/>
          <w:szCs w:val="22"/>
          <w:lang w:val="es-419"/>
        </w:rPr>
        <w:t>20</w:t>
      </w:r>
      <w:r w:rsidRPr="72FB197A"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 </w:t>
      </w:r>
      <w:r w:rsidRPr="72FB197A"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de marzo de 2024.-</w:t>
      </w:r>
      <w:r w:rsidRPr="72FB197A"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 </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Antes de que existieran los gimnasios, el </w:t>
      </w:r>
      <w:r w:rsidRPr="72FB197A"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Les Mills</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y todos los programas que ofrece el contemporáneo mundo del </w:t>
      </w:r>
      <w:r w:rsidRPr="72FB197A"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fitness</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la avena ya acompañaba a las personas a lograr sus metas a través de la alimentación. Gracias a su contenido de fibra y proteína, cada porción te proporciona saciedad y la energía necesaria para alcanzar tus propósitos en el terreno deportivo. </w:t>
      </w:r>
    </w:p>
    <w:p xmlns:wp14="http://schemas.microsoft.com/office/word/2010/wordml" w:rsidP="05209B8D" wp14:paraId="46A1C5A6" wp14:textId="4BF0D13D">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419"/>
        </w:rPr>
      </w:pPr>
    </w:p>
    <w:p xmlns:wp14="http://schemas.microsoft.com/office/word/2010/wordml" w:rsidP="72FB197A" wp14:paraId="7533DE97" wp14:textId="2D066752">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Si quieres favorecer tu rendimiento físico, lo que consumas antes, después y durante la práctica del ejercicio, tiene un gran impacto. ¿Sabías que la avena es fuente de carbohidratos complejos, un nutrimento clave de la alimentación? Con el propósito de fomentar nuevos hábitos que fomenten el bienestar, </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Quaker</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la marca experta en </w:t>
      </w:r>
      <w:r w:rsidRPr="72FB197A" w:rsidR="2B4FF14C">
        <w:rPr>
          <w:rFonts w:ascii="Arial Nova" w:hAnsi="Arial Nova" w:eastAsia="Arial Nova" w:cs="Arial Nova"/>
          <w:b w:val="0"/>
          <w:bCs w:val="0"/>
          <w:i w:val="0"/>
          <w:iCs w:val="0"/>
          <w:caps w:val="0"/>
          <w:smallCaps w:val="0"/>
          <w:noProof w:val="0"/>
          <w:color w:val="000000" w:themeColor="text1" w:themeTint="FF" w:themeShade="FF"/>
          <w:sz w:val="22"/>
          <w:szCs w:val="22"/>
          <w:lang w:val="es-419"/>
        </w:rPr>
        <w:t>nutrición</w:t>
      </w:r>
      <w:r w:rsidRPr="72FB197A"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comparte tres actividades que puedes realizar un fin de semana en la Ciudad de México para comenzar tu transformación interior este 2024. </w:t>
      </w:r>
    </w:p>
    <w:p xmlns:wp14="http://schemas.microsoft.com/office/word/2010/wordml" w:rsidP="05209B8D" wp14:paraId="47BE3B01" wp14:textId="7409F138">
      <w:pPr>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Un gran aliado para el </w:t>
      </w:r>
      <w:r w:rsidRPr="05209B8D" w:rsidR="23F95285">
        <w:rPr>
          <w:rFonts w:ascii="Arial Nova" w:hAnsi="Arial Nova" w:eastAsia="Arial Nova" w:cs="Arial Nova"/>
          <w:b w:val="1"/>
          <w:bCs w:val="1"/>
          <w:i w:val="1"/>
          <w:iCs w:val="1"/>
          <w:caps w:val="0"/>
          <w:smallCaps w:val="0"/>
          <w:noProof w:val="0"/>
          <w:color w:val="000000" w:themeColor="text1" w:themeTint="FF" w:themeShade="FF"/>
          <w:sz w:val="22"/>
          <w:szCs w:val="22"/>
          <w:lang w:val="es-419"/>
        </w:rPr>
        <w:t>running</w:t>
      </w:r>
      <w:r w:rsidRPr="05209B8D"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 </w:t>
      </w:r>
    </w:p>
    <w:p xmlns:wp14="http://schemas.microsoft.com/office/word/2010/wordml" w:rsidP="05209B8D" wp14:paraId="175123E1" wp14:textId="2AB3DD88">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La experiencia de correr en los senderos del Bosque de Chapultepec es inigualable. Su ruta boscosa invita a inhalar naturaleza y a entrar rápidamente a un estado de relajación entre sus sensacionales circuitos arbolados. Este emblemático destino es uno de los más visitados por los amantes del </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running. </w:t>
      </w:r>
    </w:p>
    <w:p xmlns:wp14="http://schemas.microsoft.com/office/word/2010/wordml" w:rsidP="05209B8D" wp14:paraId="558F178F" wp14:textId="5FEC28A2">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Inicia esta actividad con un recorrido en la popular pista de El Sope, sumergiéndote paso a paso entre un espléndido lago y la estética de sus monumentos. Procura consumir una deliciosa receta a base de avena dos horas antes de realizar la carrera, ya que brindará carbohidratos que benefician tu desempeño. </w:t>
      </w:r>
    </w:p>
    <w:p xmlns:wp14="http://schemas.microsoft.com/office/word/2010/wordml" w:rsidP="05209B8D" wp14:paraId="0442C5D9" wp14:textId="04CB7A93">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El éxito en una carrera o en la práctica de </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running </w:t>
      </w: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está relacionado con un aporte adecuado de energía proveniente de carbohidratos para nutrir tus músculos. Por eso, también resulta importante individualizar con un profesional de la salud el requerimiento de carbohidratos de cada persona.</w:t>
      </w:r>
    </w:p>
    <w:p xmlns:wp14="http://schemas.microsoft.com/office/word/2010/wordml" w:rsidP="632D0556" wp14:paraId="72EB970A" wp14:textId="18F402E9">
      <w:pPr>
        <w:pStyle w:val="Normal"/>
        <w:jc w:val="both"/>
        <w:rPr>
          <w:rFonts w:ascii="Arial Nova" w:hAnsi="Arial Nova" w:eastAsia="Arial Nova" w:cs="Arial Nova"/>
          <w:b w:val="1"/>
          <w:bCs w:val="1"/>
          <w:i w:val="0"/>
          <w:iCs w:val="0"/>
          <w:caps w:val="0"/>
          <w:smallCaps w:val="0"/>
          <w:noProof w:val="0"/>
          <w:color w:val="000000" w:themeColor="text1" w:themeTint="FF" w:themeShade="FF"/>
          <w:sz w:val="22"/>
          <w:szCs w:val="22"/>
          <w:lang w:val="es-419"/>
        </w:rPr>
      </w:pPr>
      <w:r w:rsidRPr="632D0556" w:rsidR="7785BBD6">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El </w:t>
      </w:r>
      <w:r w:rsidRPr="632D0556" w:rsidR="6547F0F1">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súper </w:t>
      </w:r>
      <w:r w:rsidRPr="632D0556" w:rsidR="7785BBD6">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impulso del </w:t>
      </w:r>
      <w:r w:rsidRPr="632D0556" w:rsidR="2A5C2DD7">
        <w:rPr>
          <w:rFonts w:ascii="Arial Nova" w:hAnsi="Arial Nova" w:eastAsia="Arial Nova" w:cs="Arial Nova"/>
          <w:b w:val="1"/>
          <w:bCs w:val="1"/>
          <w:i w:val="0"/>
          <w:iCs w:val="0"/>
          <w:caps w:val="0"/>
          <w:smallCaps w:val="0"/>
          <w:noProof w:val="0"/>
          <w:color w:val="000000" w:themeColor="text1" w:themeTint="FF" w:themeShade="FF"/>
          <w:sz w:val="22"/>
          <w:szCs w:val="22"/>
          <w:lang w:val="es-419"/>
        </w:rPr>
        <w:t>entrenamiento funcional</w:t>
      </w:r>
      <w:r w:rsidRPr="632D0556" w:rsidR="0667FC6D">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 </w:t>
      </w:r>
    </w:p>
    <w:p xmlns:wp14="http://schemas.microsoft.com/office/word/2010/wordml" w:rsidP="632D0556" wp14:paraId="7DCA087D" wp14:textId="25A53D44">
      <w:pPr>
        <w:pStyle w:val="Normal"/>
        <w:suppressLineNumbers w:val="0"/>
        <w:spacing w:before="0" w:beforeAutospacing="off" w:after="0" w:afterAutospacing="off" w:line="259"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32D0556" w:rsidR="4BBF85A5">
        <w:rPr>
          <w:rFonts w:ascii="Arial Nova" w:hAnsi="Arial Nova" w:eastAsia="Arial Nova" w:cs="Arial Nova"/>
          <w:b w:val="0"/>
          <w:bCs w:val="0"/>
          <w:i w:val="0"/>
          <w:iCs w:val="0"/>
          <w:noProof w:val="0"/>
          <w:color w:val="auto"/>
          <w:sz w:val="22"/>
          <w:szCs w:val="22"/>
          <w:lang w:val="es-419"/>
        </w:rPr>
        <w:t xml:space="preserve">El entrenamiento funcional se ha convertido </w:t>
      </w:r>
      <w:r w:rsidRPr="632D0556" w:rsidR="1E662C1C">
        <w:rPr>
          <w:rFonts w:ascii="Arial Nova" w:hAnsi="Arial Nova" w:eastAsia="Arial Nova" w:cs="Arial Nova"/>
          <w:b w:val="0"/>
          <w:bCs w:val="0"/>
          <w:i w:val="0"/>
          <w:iCs w:val="0"/>
          <w:noProof w:val="0"/>
          <w:color w:val="auto"/>
          <w:sz w:val="22"/>
          <w:szCs w:val="22"/>
          <w:lang w:val="es-419"/>
        </w:rPr>
        <w:t xml:space="preserve">ya </w:t>
      </w:r>
      <w:r w:rsidRPr="632D0556" w:rsidR="4BBF85A5">
        <w:rPr>
          <w:rFonts w:ascii="Arial Nova" w:hAnsi="Arial Nova" w:eastAsia="Arial Nova" w:cs="Arial Nova"/>
          <w:b w:val="0"/>
          <w:bCs w:val="0"/>
          <w:i w:val="0"/>
          <w:iCs w:val="0"/>
          <w:noProof w:val="0"/>
          <w:color w:val="auto"/>
          <w:sz w:val="22"/>
          <w:szCs w:val="22"/>
          <w:lang w:val="es-419"/>
        </w:rPr>
        <w:t xml:space="preserve">en una de las actividades más </w:t>
      </w:r>
      <w:r w:rsidRPr="632D0556" w:rsidR="113D4519">
        <w:rPr>
          <w:rFonts w:ascii="Arial Nova" w:hAnsi="Arial Nova" w:eastAsia="Arial Nova" w:cs="Arial Nova"/>
          <w:b w:val="0"/>
          <w:bCs w:val="0"/>
          <w:i w:val="0"/>
          <w:iCs w:val="0"/>
          <w:noProof w:val="0"/>
          <w:color w:val="auto"/>
          <w:sz w:val="22"/>
          <w:szCs w:val="22"/>
          <w:lang w:val="es-419"/>
        </w:rPr>
        <w:t xml:space="preserve">valoradas </w:t>
      </w:r>
      <w:r w:rsidRPr="632D0556" w:rsidR="4BBF85A5">
        <w:rPr>
          <w:rFonts w:ascii="Arial Nova" w:hAnsi="Arial Nova" w:eastAsia="Arial Nova" w:cs="Arial Nova"/>
          <w:b w:val="0"/>
          <w:bCs w:val="0"/>
          <w:i w:val="0"/>
          <w:iCs w:val="0"/>
          <w:noProof w:val="0"/>
          <w:color w:val="auto"/>
          <w:sz w:val="22"/>
          <w:szCs w:val="22"/>
          <w:lang w:val="es-419"/>
        </w:rPr>
        <w:t xml:space="preserve">dentro del universo </w:t>
      </w:r>
      <w:r w:rsidRPr="632D0556" w:rsidR="4BBF85A5">
        <w:rPr>
          <w:rFonts w:ascii="Arial Nova" w:hAnsi="Arial Nova" w:eastAsia="Arial Nova" w:cs="Arial Nova"/>
          <w:b w:val="0"/>
          <w:bCs w:val="0"/>
          <w:i w:val="1"/>
          <w:iCs w:val="1"/>
          <w:noProof w:val="0"/>
          <w:color w:val="auto"/>
          <w:sz w:val="22"/>
          <w:szCs w:val="22"/>
          <w:lang w:val="es-419"/>
        </w:rPr>
        <w:t>fitness</w:t>
      </w:r>
      <w:r w:rsidRPr="632D0556" w:rsidR="4BBF85A5">
        <w:rPr>
          <w:rFonts w:ascii="Arial Nova" w:hAnsi="Arial Nova" w:eastAsia="Arial Nova" w:cs="Arial Nova"/>
          <w:b w:val="0"/>
          <w:bCs w:val="0"/>
          <w:i w:val="0"/>
          <w:iCs w:val="0"/>
          <w:noProof w:val="0"/>
          <w:color w:val="auto"/>
          <w:sz w:val="22"/>
          <w:szCs w:val="22"/>
          <w:lang w:val="es-419"/>
        </w:rPr>
        <w:t xml:space="preserve">. Esta serie de ejercicios compuestos permite mejorar </w:t>
      </w:r>
      <w:r w:rsidRPr="632D0556" w:rsidR="22DA7958">
        <w:rPr>
          <w:rFonts w:ascii="Arial Nova" w:hAnsi="Arial Nova" w:eastAsia="Arial Nova" w:cs="Arial Nova"/>
          <w:b w:val="0"/>
          <w:bCs w:val="0"/>
          <w:i w:val="0"/>
          <w:iCs w:val="0"/>
          <w:noProof w:val="0"/>
          <w:color w:val="auto"/>
          <w:sz w:val="22"/>
          <w:szCs w:val="22"/>
          <w:lang w:val="es-419"/>
        </w:rPr>
        <w:t>la</w:t>
      </w:r>
      <w:r w:rsidRPr="632D0556" w:rsidR="4BBF85A5">
        <w:rPr>
          <w:rFonts w:ascii="Arial Nova" w:hAnsi="Arial Nova" w:eastAsia="Arial Nova" w:cs="Arial Nova"/>
          <w:b w:val="0"/>
          <w:bCs w:val="0"/>
          <w:i w:val="0"/>
          <w:iCs w:val="0"/>
          <w:noProof w:val="0"/>
          <w:color w:val="auto"/>
          <w:sz w:val="22"/>
          <w:szCs w:val="22"/>
          <w:lang w:val="es-419"/>
        </w:rPr>
        <w:t xml:space="preserve"> </w:t>
      </w:r>
      <w:r w:rsidRPr="632D0556" w:rsidR="4BBF85A5">
        <w:rPr>
          <w:rFonts w:ascii="Arial Nova" w:hAnsi="Arial Nova" w:eastAsia="Arial Nova" w:cs="Arial Nova"/>
          <w:b w:val="0"/>
          <w:bCs w:val="0"/>
          <w:i w:val="0"/>
          <w:iCs w:val="0"/>
          <w:noProof w:val="0"/>
          <w:color w:val="auto"/>
          <w:sz w:val="22"/>
          <w:szCs w:val="22"/>
          <w:lang w:val="es-419"/>
        </w:rPr>
        <w:t>condición física de forma integral, fortaleciendo músculos y articulaciones</w:t>
      </w:r>
      <w:r w:rsidRPr="632D0556" w:rsidR="5A5280A7">
        <w:rPr>
          <w:rFonts w:ascii="Arial Nova" w:hAnsi="Arial Nova" w:eastAsia="Arial Nova" w:cs="Arial Nova"/>
          <w:b w:val="0"/>
          <w:bCs w:val="0"/>
          <w:i w:val="0"/>
          <w:iCs w:val="0"/>
          <w:noProof w:val="0"/>
          <w:color w:val="auto"/>
          <w:sz w:val="22"/>
          <w:szCs w:val="22"/>
          <w:lang w:val="es-419"/>
        </w:rPr>
        <w:t xml:space="preserve"> de forma simultánea</w:t>
      </w:r>
      <w:r w:rsidRPr="632D0556" w:rsidR="4BBF85A5">
        <w:rPr>
          <w:rFonts w:ascii="Arial Nova" w:hAnsi="Arial Nova" w:eastAsia="Arial Nova" w:cs="Arial Nova"/>
          <w:b w:val="0"/>
          <w:bCs w:val="0"/>
          <w:i w:val="0"/>
          <w:iCs w:val="0"/>
          <w:noProof w:val="0"/>
          <w:color w:val="auto"/>
          <w:sz w:val="22"/>
          <w:szCs w:val="22"/>
          <w:lang w:val="es-419"/>
        </w:rPr>
        <w:t xml:space="preserve">. </w:t>
      </w:r>
    </w:p>
    <w:p xmlns:wp14="http://schemas.microsoft.com/office/word/2010/wordml" w:rsidP="632D0556" wp14:paraId="7CC8CA0D" wp14:textId="00A0527D">
      <w:pPr>
        <w:pStyle w:val="Normal"/>
        <w:suppressLineNumbers w:val="0"/>
        <w:bidi w:val="0"/>
        <w:spacing w:before="0" w:beforeAutospacing="off" w:after="0" w:afterAutospacing="off" w:line="259" w:lineRule="auto"/>
        <w:ind w:left="0" w:right="0"/>
        <w:jc w:val="both"/>
        <w:rPr>
          <w:rFonts w:ascii="Arial Nova" w:hAnsi="Arial Nova" w:eastAsia="Arial Nova" w:cs="Arial Nova"/>
          <w:b w:val="0"/>
          <w:bCs w:val="0"/>
          <w:i w:val="0"/>
          <w:iCs w:val="0"/>
          <w:noProof w:val="0"/>
          <w:color w:val="auto"/>
          <w:sz w:val="22"/>
          <w:szCs w:val="22"/>
          <w:lang w:val="es-419"/>
        </w:rPr>
      </w:pPr>
    </w:p>
    <w:p xmlns:wp14="http://schemas.microsoft.com/office/word/2010/wordml" w:rsidP="72FB197A" wp14:paraId="773E209D" wp14:textId="1B853519">
      <w:pPr>
        <w:pStyle w:val="Normal"/>
        <w:suppressLineNumbers w:val="0"/>
        <w:bidi w:val="0"/>
        <w:spacing w:before="0" w:beforeAutospacing="off" w:after="0" w:afterAutospacing="off" w:line="259"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highlight w:val="yellow"/>
          <w:lang w:val="es-419"/>
        </w:rPr>
      </w:pPr>
      <w:r w:rsidRPr="72FB197A" w:rsidR="225F3D78">
        <w:rPr>
          <w:rFonts w:ascii="Arial Nova" w:hAnsi="Arial Nova" w:eastAsia="Arial Nova" w:cs="Arial Nova"/>
          <w:b w:val="0"/>
          <w:bCs w:val="0"/>
          <w:i w:val="0"/>
          <w:iCs w:val="0"/>
          <w:noProof w:val="0"/>
          <w:color w:val="auto"/>
          <w:sz w:val="22"/>
          <w:szCs w:val="22"/>
          <w:lang w:val="es-419"/>
        </w:rPr>
        <w:t xml:space="preserve">Por eso, </w:t>
      </w:r>
      <w:hyperlink r:id="Rad7644b9baae4224">
        <w:r w:rsidRPr="72FB197A" w:rsidR="225F3D78">
          <w:rPr>
            <w:rStyle w:val="Hyperlink"/>
            <w:rFonts w:ascii="Arial Nova" w:hAnsi="Arial Nova" w:eastAsia="Arial Nova" w:cs="Arial Nova"/>
            <w:b w:val="0"/>
            <w:bCs w:val="0"/>
            <w:i w:val="0"/>
            <w:iCs w:val="0"/>
            <w:caps w:val="0"/>
            <w:smallCaps w:val="0"/>
            <w:noProof w:val="0"/>
            <w:lang w:val="es-419"/>
          </w:rPr>
          <w:t>Quaker®</w:t>
        </w:r>
      </w:hyperlink>
      <w:r w:rsidRPr="72FB197A" w:rsidR="225F3D78">
        <w:rPr>
          <w:rFonts w:ascii="Arial Nova" w:hAnsi="Arial Nova" w:eastAsia="Arial Nova" w:cs="Arial Nova"/>
          <w:b w:val="0"/>
          <w:bCs w:val="0"/>
          <w:i w:val="0"/>
          <w:iCs w:val="0"/>
          <w:caps w:val="0"/>
          <w:smallCaps w:val="0"/>
          <w:noProof w:val="0"/>
          <w:lang w:val="es-419"/>
        </w:rPr>
        <w:t xml:space="preserve"> </w:t>
      </w:r>
      <w:r w:rsidRPr="72FB197A" w:rsidR="03FFA3F4">
        <w:rPr>
          <w:rFonts w:ascii="Arial Nova" w:hAnsi="Arial Nova" w:eastAsia="Arial Nova" w:cs="Arial Nova"/>
          <w:b w:val="0"/>
          <w:bCs w:val="0"/>
          <w:i w:val="0"/>
          <w:iCs w:val="0"/>
          <w:caps w:val="0"/>
          <w:smallCaps w:val="0"/>
          <w:noProof w:val="0"/>
          <w:lang w:val="es-419"/>
        </w:rPr>
        <w:t xml:space="preserve">invita al público capitalino a </w:t>
      </w:r>
      <w:r w:rsidRPr="72FB197A" w:rsidR="2E3FF664">
        <w:rPr>
          <w:rFonts w:ascii="Arial Nova" w:hAnsi="Arial Nova" w:eastAsia="Arial Nova" w:cs="Arial Nova"/>
          <w:b w:val="0"/>
          <w:bCs w:val="0"/>
          <w:i w:val="0"/>
          <w:iCs w:val="0"/>
          <w:caps w:val="0"/>
          <w:smallCaps w:val="0"/>
          <w:noProof w:val="0"/>
          <w:lang w:val="es-419"/>
        </w:rPr>
        <w:t xml:space="preserve">participar en </w:t>
      </w:r>
      <w:r w:rsidRPr="72FB197A" w:rsidR="03FFA3F4">
        <w:rPr>
          <w:rFonts w:ascii="Arial Nova" w:hAnsi="Arial Nova" w:eastAsia="Arial Nova" w:cs="Arial Nova"/>
          <w:b w:val="0"/>
          <w:bCs w:val="0"/>
          <w:i w:val="0"/>
          <w:iCs w:val="0"/>
          <w:caps w:val="0"/>
          <w:smallCaps w:val="0"/>
          <w:noProof w:val="0"/>
          <w:lang w:val="es-419"/>
        </w:rPr>
        <w:t xml:space="preserve">una de </w:t>
      </w:r>
      <w:r w:rsidRPr="72FB197A" w:rsidR="1B90655A">
        <w:rPr>
          <w:rFonts w:ascii="Arial Nova" w:hAnsi="Arial Nova" w:eastAsia="Arial Nova" w:cs="Arial Nova"/>
          <w:b w:val="0"/>
          <w:bCs w:val="0"/>
          <w:i w:val="0"/>
          <w:iCs w:val="0"/>
          <w:caps w:val="0"/>
          <w:smallCaps w:val="0"/>
          <w:noProof w:val="0"/>
          <w:lang w:val="es-419"/>
        </w:rPr>
        <w:t xml:space="preserve">sus clases de </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entrenamiento funcional que se realizará</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en</w:t>
      </w:r>
      <w:r w:rsidRPr="72FB197A" w:rsidR="0348D2B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la sucursal </w:t>
      </w:r>
      <w:r w:rsidRPr="72FB197A" w:rsidR="4734473A">
        <w:rPr>
          <w:rFonts w:ascii="Arial Nova" w:hAnsi="Arial Nova" w:eastAsia="Arial Nova" w:cs="Arial Nova"/>
          <w:b w:val="0"/>
          <w:bCs w:val="0"/>
          <w:i w:val="0"/>
          <w:iCs w:val="0"/>
          <w:caps w:val="0"/>
          <w:smallCaps w:val="0"/>
          <w:noProof w:val="0"/>
          <w:color w:val="000000" w:themeColor="text1" w:themeTint="FF" w:themeShade="FF"/>
          <w:sz w:val="22"/>
          <w:szCs w:val="22"/>
          <w:lang w:val="es-419"/>
        </w:rPr>
        <w:t>Olivar</w:t>
      </w:r>
      <w:r w:rsidRPr="72FB197A" w:rsidR="65891448">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de </w:t>
      </w:r>
      <w:r w:rsidRPr="72FB197A" w:rsidR="46F9E130">
        <w:rPr>
          <w:rFonts w:ascii="Arial Nova" w:hAnsi="Arial Nova" w:eastAsia="Arial Nova" w:cs="Arial Nova"/>
          <w:b w:val="0"/>
          <w:bCs w:val="0"/>
          <w:i w:val="0"/>
          <w:iCs w:val="0"/>
          <w:caps w:val="0"/>
          <w:smallCaps w:val="0"/>
          <w:noProof w:val="0"/>
          <w:color w:val="000000" w:themeColor="text1" w:themeTint="FF" w:themeShade="FF"/>
          <w:sz w:val="22"/>
          <w:szCs w:val="22"/>
          <w:lang w:val="es-419"/>
        </w:rPr>
        <w:t>La Comer,</w:t>
      </w:r>
      <w:r w:rsidRPr="72FB197A" w:rsidR="0905892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ubicada en Av. De las Torres 446, San José del Olivar, Olivar de los Padres</w:t>
      </w:r>
      <w:r w:rsidRPr="72FB197A" w:rsidR="0E5239CB">
        <w:rPr>
          <w:rFonts w:ascii="Arial Nova" w:hAnsi="Arial Nova" w:eastAsia="Arial Nova" w:cs="Arial Nova"/>
          <w:b w:val="0"/>
          <w:bCs w:val="0"/>
          <w:i w:val="0"/>
          <w:iCs w:val="0"/>
          <w:caps w:val="0"/>
          <w:smallCaps w:val="0"/>
          <w:noProof w:val="0"/>
          <w:color w:val="000000" w:themeColor="text1" w:themeTint="FF" w:themeShade="FF"/>
          <w:sz w:val="22"/>
          <w:szCs w:val="22"/>
          <w:lang w:val="es-419"/>
        </w:rPr>
        <w:t>,</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la</w:t>
      </w:r>
      <w:r w:rsidRPr="72FB197A" w:rsidR="58D497C2">
        <w:rPr>
          <w:rFonts w:ascii="Arial Nova" w:hAnsi="Arial Nova" w:eastAsia="Arial Nova" w:cs="Arial Nova"/>
          <w:b w:val="0"/>
          <w:bCs w:val="0"/>
          <w:i w:val="0"/>
          <w:iCs w:val="0"/>
          <w:caps w:val="0"/>
          <w:smallCaps w:val="0"/>
          <w:noProof w:val="0"/>
          <w:color w:val="000000" w:themeColor="text1" w:themeTint="FF" w:themeShade="FF"/>
          <w:sz w:val="22"/>
          <w:szCs w:val="22"/>
          <w:lang w:val="es-419"/>
        </w:rPr>
        <w:t>s</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cuales se impartirán el </w:t>
      </w:r>
      <w:r w:rsidRPr="72FB197A" w:rsidR="4F93FEEC">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24 </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de marzo en los horarios de 8</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:00 am </w:t>
      </w:r>
      <w:r w:rsidRPr="72FB197A" w:rsidR="092B78B5">
        <w:rPr>
          <w:rFonts w:ascii="Arial Nova" w:hAnsi="Arial Nova" w:eastAsia="Arial Nova" w:cs="Arial Nova"/>
          <w:b w:val="0"/>
          <w:bCs w:val="0"/>
          <w:i w:val="0"/>
          <w:iCs w:val="0"/>
          <w:caps w:val="0"/>
          <w:smallCaps w:val="0"/>
          <w:noProof w:val="0"/>
          <w:color w:val="000000" w:themeColor="text1" w:themeTint="FF" w:themeShade="FF"/>
          <w:sz w:val="22"/>
          <w:szCs w:val="22"/>
          <w:lang w:val="es-419"/>
        </w:rPr>
        <w:t>y</w:t>
      </w:r>
      <w:r w:rsidRPr="72FB197A" w:rsidR="03FFA3F4">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10:00 am en la Ciudad de México.</w:t>
      </w:r>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w:t>
      </w:r>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w:t>
      </w:r>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Inscríbete</w:t>
      </w:r>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w:t>
      </w:r>
      <w:hyperlink r:id="R6872fe9087f6424f">
        <w:r w:rsidRPr="72FB197A" w:rsidR="4F4A41BC">
          <w:rPr>
            <w:rStyle w:val="Hyperlink"/>
            <w:rFonts w:ascii="Arial Nova" w:hAnsi="Arial Nova" w:eastAsia="Arial Nova" w:cs="Arial Nova"/>
            <w:b w:val="0"/>
            <w:bCs w:val="0"/>
            <w:i w:val="0"/>
            <w:iCs w:val="0"/>
            <w:caps w:val="0"/>
            <w:smallCaps w:val="0"/>
            <w:strike w:val="0"/>
            <w:dstrike w:val="0"/>
            <w:noProof w:val="0"/>
            <w:lang w:val="es-419"/>
          </w:rPr>
          <w:t>aquí</w:t>
        </w:r>
      </w:hyperlink>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y descubre en sus redes sociales las ubicaciones exactas</w:t>
      </w:r>
      <w:r w:rsidRPr="72FB197A" w:rsidR="4F4A41BC">
        <w:rPr>
          <w:rFonts w:ascii="Arial Nova" w:hAnsi="Arial Nova" w:eastAsia="Arial Nova" w:cs="Arial Nova"/>
          <w:b w:val="0"/>
          <w:bCs w:val="0"/>
          <w:i w:val="0"/>
          <w:iCs w:val="0"/>
          <w:caps w:val="0"/>
          <w:smallCaps w:val="0"/>
          <w:noProof w:val="0"/>
          <w:color w:val="000000" w:themeColor="text1" w:themeTint="FF" w:themeShade="FF"/>
          <w:sz w:val="22"/>
          <w:szCs w:val="22"/>
          <w:lang w:val="es-419"/>
        </w:rPr>
        <w:t>!</w:t>
      </w:r>
      <w:r w:rsidRPr="72FB197A" w:rsidR="445924DD">
        <w:rPr>
          <w:rFonts w:ascii="Arial Nova" w:hAnsi="Arial Nova" w:eastAsia="Arial Nova" w:cs="Arial Nova"/>
          <w:b w:val="0"/>
          <w:bCs w:val="0"/>
          <w:i w:val="0"/>
          <w:iCs w:val="0"/>
          <w:caps w:val="0"/>
          <w:smallCaps w:val="0"/>
          <w:noProof w:val="0"/>
          <w:lang w:val="es-419"/>
        </w:rPr>
        <w:t xml:space="preserve"> </w:t>
      </w:r>
    </w:p>
    <w:p xmlns:wp14="http://schemas.microsoft.com/office/word/2010/wordml" w:rsidP="632D0556" wp14:paraId="0350DEB1" wp14:textId="4FA8D916">
      <w:pPr>
        <w:pStyle w:val="Normal"/>
        <w:suppressLineNumbers w:val="0"/>
        <w:bidi w:val="0"/>
        <w:spacing w:before="0" w:beforeAutospacing="off" w:after="0" w:afterAutospacing="off" w:line="259" w:lineRule="auto"/>
        <w:ind w:left="0" w:right="0"/>
        <w:jc w:val="both"/>
        <w:rPr>
          <w:rFonts w:ascii="Arial Nova" w:hAnsi="Arial Nova" w:eastAsia="Arial Nova" w:cs="Arial Nova"/>
          <w:b w:val="0"/>
          <w:bCs w:val="0"/>
          <w:i w:val="0"/>
          <w:iCs w:val="0"/>
          <w:caps w:val="0"/>
          <w:smallCaps w:val="0"/>
          <w:noProof w:val="0"/>
          <w:color w:val="000000" w:themeColor="text1" w:themeTint="FF" w:themeShade="FF"/>
          <w:sz w:val="22"/>
          <w:szCs w:val="22"/>
          <w:lang w:val="es-419"/>
        </w:rPr>
      </w:pPr>
    </w:p>
    <w:p xmlns:wp14="http://schemas.microsoft.com/office/word/2010/wordml" w:rsidP="632D0556" wp14:paraId="66C7C396" wp14:textId="2275089D">
      <w:pPr>
        <w:pStyle w:val="Normal"/>
        <w:spacing w:before="0" w:beforeAutospacing="off" w:after="0" w:afterAutospacing="off"/>
        <w:jc w:val="both"/>
        <w:rPr>
          <w:rFonts w:ascii="Arial Nova" w:hAnsi="Arial Nova" w:eastAsia="Arial Nova" w:cs="Arial Nova"/>
          <w:b w:val="0"/>
          <w:bCs w:val="0"/>
          <w:i w:val="0"/>
          <w:iCs w:val="0"/>
          <w:noProof w:val="0"/>
          <w:color w:val="auto"/>
          <w:sz w:val="22"/>
          <w:szCs w:val="22"/>
          <w:lang w:val="es-419"/>
        </w:rPr>
      </w:pPr>
      <w:r w:rsidRPr="632D0556" w:rsidR="0A38465E">
        <w:rPr>
          <w:rFonts w:ascii="Arial Nova" w:hAnsi="Arial Nova" w:eastAsia="Arial Nova" w:cs="Arial Nova"/>
          <w:b w:val="0"/>
          <w:bCs w:val="0"/>
          <w:i w:val="0"/>
          <w:iCs w:val="0"/>
          <w:noProof w:val="0"/>
          <w:color w:val="auto"/>
          <w:sz w:val="22"/>
          <w:szCs w:val="22"/>
          <w:lang w:val="es-419"/>
        </w:rPr>
        <w:t xml:space="preserve">Intensidad, constancia, descanso y alimentación: </w:t>
      </w:r>
      <w:r w:rsidRPr="632D0556" w:rsidR="289BE8B7">
        <w:rPr>
          <w:rFonts w:ascii="Arial Nova" w:hAnsi="Arial Nova" w:eastAsia="Arial Nova" w:cs="Arial Nova"/>
          <w:b w:val="0"/>
          <w:bCs w:val="0"/>
          <w:i w:val="0"/>
          <w:iCs w:val="0"/>
          <w:noProof w:val="0"/>
          <w:color w:val="auto"/>
          <w:sz w:val="22"/>
          <w:szCs w:val="22"/>
          <w:lang w:val="es-419"/>
        </w:rPr>
        <w:t xml:space="preserve">estos son </w:t>
      </w:r>
      <w:r w:rsidRPr="632D0556" w:rsidR="0A38465E">
        <w:rPr>
          <w:rFonts w:ascii="Arial Nova" w:hAnsi="Arial Nova" w:eastAsia="Arial Nova" w:cs="Arial Nova"/>
          <w:b w:val="0"/>
          <w:bCs w:val="0"/>
          <w:i w:val="0"/>
          <w:iCs w:val="0"/>
          <w:noProof w:val="0"/>
          <w:color w:val="auto"/>
          <w:sz w:val="22"/>
          <w:szCs w:val="22"/>
          <w:lang w:val="es-419"/>
        </w:rPr>
        <w:t xml:space="preserve">los cuatro pilares para </w:t>
      </w:r>
      <w:r w:rsidRPr="632D0556" w:rsidR="54CA6F1F">
        <w:rPr>
          <w:rFonts w:ascii="Arial Nova" w:hAnsi="Arial Nova" w:eastAsia="Arial Nova" w:cs="Arial Nova"/>
          <w:b w:val="0"/>
          <w:bCs w:val="0"/>
          <w:i w:val="0"/>
          <w:iCs w:val="0"/>
          <w:noProof w:val="0"/>
          <w:color w:val="auto"/>
          <w:sz w:val="22"/>
          <w:szCs w:val="22"/>
          <w:lang w:val="es-419"/>
        </w:rPr>
        <w:t xml:space="preserve">realizar </w:t>
      </w:r>
      <w:r w:rsidRPr="632D0556" w:rsidR="0A38465E">
        <w:rPr>
          <w:rFonts w:ascii="Arial Nova" w:hAnsi="Arial Nova" w:eastAsia="Arial Nova" w:cs="Arial Nova"/>
          <w:b w:val="0"/>
          <w:bCs w:val="0"/>
          <w:i w:val="0"/>
          <w:iCs w:val="0"/>
          <w:noProof w:val="0"/>
          <w:color w:val="auto"/>
          <w:sz w:val="22"/>
          <w:szCs w:val="22"/>
          <w:lang w:val="es-419"/>
        </w:rPr>
        <w:t xml:space="preserve">un entrenamiento exitoso. En el último, la avena trasnochada (overnight </w:t>
      </w:r>
      <w:r w:rsidRPr="632D0556" w:rsidR="0A38465E">
        <w:rPr>
          <w:rFonts w:ascii="Arial Nova" w:hAnsi="Arial Nova" w:eastAsia="Arial Nova" w:cs="Arial Nova"/>
          <w:b w:val="0"/>
          <w:bCs w:val="0"/>
          <w:i w:val="0"/>
          <w:iCs w:val="0"/>
          <w:noProof w:val="0"/>
          <w:color w:val="auto"/>
          <w:sz w:val="22"/>
          <w:szCs w:val="22"/>
          <w:lang w:val="es-419"/>
        </w:rPr>
        <w:t>oats</w:t>
      </w:r>
      <w:r w:rsidRPr="632D0556" w:rsidR="0A38465E">
        <w:rPr>
          <w:rFonts w:ascii="Arial Nova" w:hAnsi="Arial Nova" w:eastAsia="Arial Nova" w:cs="Arial Nova"/>
          <w:b w:val="0"/>
          <w:bCs w:val="0"/>
          <w:i w:val="0"/>
          <w:iCs w:val="0"/>
          <w:noProof w:val="0"/>
          <w:color w:val="auto"/>
          <w:sz w:val="22"/>
          <w:szCs w:val="22"/>
          <w:lang w:val="es-419"/>
        </w:rPr>
        <w:t>) se convierte en tu gran aliada</w:t>
      </w:r>
      <w:r w:rsidRPr="632D0556" w:rsidR="26A30BC0">
        <w:rPr>
          <w:rFonts w:ascii="Arial Nova" w:hAnsi="Arial Nova" w:eastAsia="Arial Nova" w:cs="Arial Nova"/>
          <w:b w:val="0"/>
          <w:bCs w:val="0"/>
          <w:i w:val="0"/>
          <w:iCs w:val="0"/>
          <w:noProof w:val="0"/>
          <w:color w:val="auto"/>
          <w:sz w:val="22"/>
          <w:szCs w:val="22"/>
          <w:lang w:val="es-419"/>
        </w:rPr>
        <w:t xml:space="preserve"> desde un día antes</w:t>
      </w:r>
      <w:r w:rsidRPr="632D0556" w:rsidR="0A38465E">
        <w:rPr>
          <w:rFonts w:ascii="Arial Nova" w:hAnsi="Arial Nova" w:eastAsia="Arial Nova" w:cs="Arial Nova"/>
          <w:b w:val="0"/>
          <w:bCs w:val="0"/>
          <w:i w:val="0"/>
          <w:iCs w:val="0"/>
          <w:noProof w:val="0"/>
          <w:color w:val="auto"/>
          <w:sz w:val="22"/>
          <w:szCs w:val="22"/>
          <w:lang w:val="es-419"/>
        </w:rPr>
        <w:t xml:space="preserve">. </w:t>
      </w:r>
      <w:r w:rsidRPr="632D0556" w:rsidR="19606A2D">
        <w:rPr>
          <w:rFonts w:ascii="Arial Nova" w:hAnsi="Arial Nova" w:eastAsia="Arial Nova" w:cs="Arial Nova"/>
          <w:b w:val="0"/>
          <w:bCs w:val="0"/>
          <w:i w:val="0"/>
          <w:iCs w:val="0"/>
          <w:noProof w:val="0"/>
          <w:color w:val="auto"/>
          <w:sz w:val="22"/>
          <w:szCs w:val="22"/>
          <w:lang w:val="es-419"/>
        </w:rPr>
        <w:t>Así que p</w:t>
      </w:r>
      <w:r w:rsidRPr="632D0556" w:rsidR="43D5DA86">
        <w:rPr>
          <w:rFonts w:ascii="Arial Nova" w:hAnsi="Arial Nova" w:eastAsia="Arial Nova" w:cs="Arial Nova"/>
          <w:b w:val="0"/>
          <w:bCs w:val="0"/>
          <w:i w:val="0"/>
          <w:iCs w:val="0"/>
          <w:noProof w:val="0"/>
          <w:color w:val="auto"/>
          <w:sz w:val="22"/>
          <w:szCs w:val="22"/>
          <w:lang w:val="es-419"/>
        </w:rPr>
        <w:t xml:space="preserve">reparada </w:t>
      </w:r>
      <w:r w:rsidRPr="632D0556" w:rsidR="0A38465E">
        <w:rPr>
          <w:rFonts w:ascii="Arial Nova" w:hAnsi="Arial Nova" w:eastAsia="Arial Nova" w:cs="Arial Nova"/>
          <w:b w:val="0"/>
          <w:bCs w:val="0"/>
          <w:i w:val="0"/>
          <w:iCs w:val="0"/>
          <w:noProof w:val="0"/>
          <w:color w:val="auto"/>
          <w:sz w:val="22"/>
          <w:szCs w:val="22"/>
          <w:lang w:val="es-419"/>
        </w:rPr>
        <w:t>con solo 1/2 taza de avena, te brinda energía y 8</w:t>
      </w:r>
      <w:r w:rsidRPr="632D0556" w:rsidR="1FC7DBE6">
        <w:rPr>
          <w:rFonts w:ascii="Arial Nova" w:hAnsi="Arial Nova" w:eastAsia="Arial Nova" w:cs="Arial Nova"/>
          <w:b w:val="0"/>
          <w:bCs w:val="0"/>
          <w:i w:val="0"/>
          <w:iCs w:val="0"/>
          <w:noProof w:val="0"/>
          <w:color w:val="auto"/>
          <w:sz w:val="22"/>
          <w:szCs w:val="22"/>
          <w:lang w:val="es-419"/>
        </w:rPr>
        <w:t xml:space="preserve">g </w:t>
      </w:r>
      <w:r w:rsidRPr="632D0556" w:rsidR="0A38465E">
        <w:rPr>
          <w:rFonts w:ascii="Arial Nova" w:hAnsi="Arial Nova" w:eastAsia="Arial Nova" w:cs="Arial Nova"/>
          <w:b w:val="0"/>
          <w:bCs w:val="0"/>
          <w:i w:val="0"/>
          <w:iCs w:val="0"/>
          <w:noProof w:val="0"/>
          <w:color w:val="auto"/>
          <w:sz w:val="22"/>
          <w:szCs w:val="22"/>
          <w:lang w:val="es-419"/>
        </w:rPr>
        <w:t xml:space="preserve">de proteína para rendir al máximo. Su sabor delicioso la hace ideal tanto antes como después de tus sesiones de entrenamiento funcional, completando </w:t>
      </w:r>
      <w:r w:rsidRPr="632D0556" w:rsidR="451A8F97">
        <w:rPr>
          <w:rFonts w:ascii="Arial Nova" w:hAnsi="Arial Nova" w:eastAsia="Arial Nova" w:cs="Arial Nova"/>
          <w:b w:val="0"/>
          <w:bCs w:val="0"/>
          <w:i w:val="0"/>
          <w:iCs w:val="0"/>
          <w:noProof w:val="0"/>
          <w:color w:val="auto"/>
          <w:sz w:val="22"/>
          <w:szCs w:val="22"/>
          <w:lang w:val="es-419"/>
        </w:rPr>
        <w:t xml:space="preserve">esta gran </w:t>
      </w:r>
      <w:r w:rsidRPr="632D0556" w:rsidR="0A38465E">
        <w:rPr>
          <w:rFonts w:ascii="Arial Nova" w:hAnsi="Arial Nova" w:eastAsia="Arial Nova" w:cs="Arial Nova"/>
          <w:b w:val="0"/>
          <w:bCs w:val="0"/>
          <w:i w:val="0"/>
          <w:iCs w:val="0"/>
          <w:noProof w:val="0"/>
          <w:color w:val="auto"/>
          <w:sz w:val="22"/>
          <w:szCs w:val="22"/>
          <w:lang w:val="es-419"/>
        </w:rPr>
        <w:t>rutina con una nutrición adecuada.</w:t>
      </w:r>
    </w:p>
    <w:p xmlns:wp14="http://schemas.microsoft.com/office/word/2010/wordml" w:rsidP="632D0556" wp14:paraId="38F0CF65" wp14:textId="09DAE8F7">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632D0556" w:rsidR="23F95285">
        <w:rPr>
          <w:rFonts w:ascii="Arial Nova" w:hAnsi="Arial Nova" w:eastAsia="Arial Nova" w:cs="Arial Nova"/>
          <w:b w:val="1"/>
          <w:bCs w:val="1"/>
          <w:i w:val="0"/>
          <w:iCs w:val="0"/>
          <w:caps w:val="0"/>
          <w:smallCaps w:val="0"/>
          <w:noProof w:val="0"/>
          <w:color w:val="000000" w:themeColor="text1" w:themeTint="FF" w:themeShade="FF"/>
          <w:sz w:val="22"/>
          <w:szCs w:val="22"/>
          <w:lang w:val="es-419"/>
        </w:rPr>
        <w:t xml:space="preserve">Un poderoso motor para pedalear con vigor </w:t>
      </w:r>
    </w:p>
    <w:p xmlns:wp14="http://schemas.microsoft.com/office/word/2010/wordml" w:rsidP="05209B8D" wp14:paraId="06043BC4" wp14:textId="14EB5679">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El paseo en bicicleta es una sublime forma de percibir con más nitidez la grandeza de la capital mexicana. Date la oportunidad de pedalear sobre una de las icónicas vialidades del país: avenida Paseo de la Reforma. Los domingos tienes hasta las 13:00 horas para apreciar la esencia de una travesía opulenta por la estética de los monumentos que ahí se levantan, mientras pedaleas a solas o en compañía. </w:t>
      </w:r>
    </w:p>
    <w:p xmlns:wp14="http://schemas.microsoft.com/office/word/2010/wordml" w:rsidP="05209B8D" wp14:paraId="711715E4" wp14:textId="7513E2F2">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Al ser un ejercicio de prolongado gasto calórico que beneficia tus piernas y articulaciones, es clave incluir avena en el desayuno antes de una sesión de </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cycling</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 </w:t>
      </w: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dado</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 xml:space="preserve"> </w:t>
      </w: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que aporta energía, proteína, vitaminas y minerales; elementos que brindan la energía necesaria para darlo todo y tener un mejor </w:t>
      </w:r>
      <w:r w:rsidRPr="05209B8D" w:rsidR="23F95285">
        <w:rPr>
          <w:rFonts w:ascii="Arial Nova" w:hAnsi="Arial Nova" w:eastAsia="Arial Nova" w:cs="Arial Nova"/>
          <w:b w:val="0"/>
          <w:bCs w:val="0"/>
          <w:i w:val="1"/>
          <w:iCs w:val="1"/>
          <w:caps w:val="0"/>
          <w:smallCaps w:val="0"/>
          <w:noProof w:val="0"/>
          <w:color w:val="000000" w:themeColor="text1" w:themeTint="FF" w:themeShade="FF"/>
          <w:sz w:val="22"/>
          <w:szCs w:val="22"/>
          <w:lang w:val="es-419"/>
        </w:rPr>
        <w:t>performance</w:t>
      </w:r>
      <w:r w:rsidRPr="05209B8D"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w:t>
      </w:r>
    </w:p>
    <w:p xmlns:wp14="http://schemas.microsoft.com/office/word/2010/wordml" w:rsidP="632D0556" wp14:paraId="06D2DE9C" wp14:textId="3C2D25BA">
      <w:pPr>
        <w:pStyle w:val="Normal"/>
        <w:jc w:val="both"/>
        <w:rPr>
          <w:rFonts w:ascii="Arial Nova" w:hAnsi="Arial Nova" w:eastAsia="Arial Nova" w:cs="Arial Nova"/>
          <w:b w:val="0"/>
          <w:bCs w:val="0"/>
          <w:i w:val="0"/>
          <w:iCs w:val="0"/>
          <w:caps w:val="0"/>
          <w:smallCaps w:val="0"/>
          <w:noProof w:val="0"/>
          <w:color w:val="000000" w:themeColor="text1" w:themeTint="FF" w:themeShade="FF"/>
          <w:sz w:val="22"/>
          <w:szCs w:val="22"/>
          <w:lang w:val="es-419"/>
        </w:rPr>
      </w:pPr>
      <w:r w:rsidRPr="632D0556"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Por estas razones y múltiples cualidades, la avena es la </w:t>
      </w:r>
      <w:hyperlink r:id="R0b1a2389dbb146c2">
        <w:r w:rsidRPr="632D0556" w:rsidR="23F95285">
          <w:rPr>
            <w:rStyle w:val="Hyperlink"/>
            <w:rFonts w:ascii="Arial Nova" w:hAnsi="Arial Nova" w:eastAsia="Arial Nova" w:cs="Arial Nova"/>
            <w:b w:val="0"/>
            <w:bCs w:val="0"/>
            <w:i w:val="0"/>
            <w:iCs w:val="0"/>
            <w:caps w:val="0"/>
            <w:smallCaps w:val="0"/>
            <w:strike w:val="0"/>
            <w:dstrike w:val="0"/>
            <w:noProof w:val="0"/>
            <w:color w:val="1155CC"/>
            <w:u w:val="single"/>
            <w:lang w:val="es-419"/>
          </w:rPr>
          <w:t>base alimenticia</w:t>
        </w:r>
      </w:hyperlink>
      <w:r w:rsidRPr="632D0556"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del ser humano desde hace aproximadamente 5000 años. Con </w:t>
      </w:r>
      <w:r w:rsidRPr="632D0556"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Quaker</w:t>
      </w:r>
      <w:r w:rsidRPr="632D0556"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empieza tu día de una forma para nutrir tu vida con el poder de la avena y la práctica regular de</w:t>
      </w:r>
      <w:r w:rsidRPr="632D0556" w:rsidR="37CD36C2">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la actividad física</w:t>
      </w:r>
      <w:r w:rsidRPr="632D0556" w:rsidR="23F95285">
        <w:rPr>
          <w:rFonts w:ascii="Arial Nova" w:hAnsi="Arial Nova" w:eastAsia="Arial Nova" w:cs="Arial Nova"/>
          <w:b w:val="0"/>
          <w:bCs w:val="0"/>
          <w:i w:val="0"/>
          <w:iCs w:val="0"/>
          <w:caps w:val="0"/>
          <w:smallCaps w:val="0"/>
          <w:noProof w:val="0"/>
          <w:color w:val="000000" w:themeColor="text1" w:themeTint="FF" w:themeShade="FF"/>
          <w:sz w:val="22"/>
          <w:szCs w:val="22"/>
          <w:lang w:val="es-419"/>
        </w:rPr>
        <w:t xml:space="preserve">. No hay excusa, ¡claro que puedes!  </w:t>
      </w:r>
    </w:p>
    <w:p xmlns:wp14="http://schemas.microsoft.com/office/word/2010/wordml" w:rsidP="05209B8D" wp14:paraId="4D0AAFC2" wp14:textId="1059DCCF">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5209B8D" w:rsidR="23F95285">
        <w:rPr>
          <w:rFonts w:ascii="Arial" w:hAnsi="Arial" w:eastAsia="Arial" w:cs="Arial"/>
          <w:b w:val="1"/>
          <w:bCs w:val="1"/>
          <w:i w:val="0"/>
          <w:iCs w:val="0"/>
          <w:caps w:val="0"/>
          <w:smallCaps w:val="0"/>
          <w:noProof w:val="0"/>
          <w:color w:val="000000" w:themeColor="text1" w:themeTint="FF" w:themeShade="FF"/>
          <w:sz w:val="18"/>
          <w:szCs w:val="18"/>
          <w:lang w:val="es-419"/>
        </w:rPr>
        <w:t>Sobre PepsiCo Alimentos México</w:t>
      </w:r>
    </w:p>
    <w:p xmlns:wp14="http://schemas.microsoft.com/office/word/2010/wordml" w:rsidP="05209B8D" wp14:paraId="2C5B57BB" wp14:textId="201F3817">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5209B8D" w:rsidR="23F95285">
        <w:rPr>
          <w:rFonts w:ascii="Arial" w:hAnsi="Arial" w:eastAsia="Arial" w:cs="Arial"/>
          <w:b w:val="0"/>
          <w:bCs w:val="0"/>
          <w:i w:val="0"/>
          <w:iCs w:val="0"/>
          <w:caps w:val="0"/>
          <w:smallCaps w:val="0"/>
          <w:noProof w:val="0"/>
          <w:color w:val="000000" w:themeColor="text1" w:themeTint="FF" w:themeShade="FF"/>
          <w:sz w:val="18"/>
          <w:szCs w:val="18"/>
          <w:lang w:val="es-419"/>
        </w:rPr>
        <w:t>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xmlns:wp14="http://schemas.microsoft.com/office/word/2010/wordml" w:rsidP="05209B8D" wp14:paraId="60355F72" wp14:textId="2EE65F36">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5209B8D" w:rsidR="23F95285">
        <w:rPr>
          <w:rFonts w:ascii="Arial" w:hAnsi="Arial" w:eastAsia="Arial" w:cs="Arial"/>
          <w:b w:val="0"/>
          <w:bCs w:val="0"/>
          <w:i w:val="0"/>
          <w:iCs w:val="0"/>
          <w:caps w:val="0"/>
          <w:smallCaps w:val="0"/>
          <w:noProof w:val="0"/>
          <w:color w:val="000000" w:themeColor="text1" w:themeTint="FF" w:themeShade="FF"/>
          <w:sz w:val="18"/>
          <w:szCs w:val="18"/>
          <w:lang w:val="es-419"/>
        </w:rPr>
        <w:t xml:space="preserve"> </w:t>
      </w:r>
    </w:p>
    <w:p xmlns:wp14="http://schemas.microsoft.com/office/word/2010/wordml" w:rsidP="05209B8D" wp14:paraId="00F2DD3E" wp14:textId="4B95E117">
      <w:pPr>
        <w:spacing w:line="240" w:lineRule="auto"/>
        <w:jc w:val="both"/>
        <w:rPr>
          <w:rFonts w:ascii="Arial" w:hAnsi="Arial" w:eastAsia="Arial" w:cs="Arial"/>
          <w:b w:val="0"/>
          <w:bCs w:val="0"/>
          <w:i w:val="0"/>
          <w:iCs w:val="0"/>
          <w:caps w:val="0"/>
          <w:smallCaps w:val="0"/>
          <w:noProof w:val="0"/>
          <w:color w:val="000000" w:themeColor="text1" w:themeTint="FF" w:themeShade="FF"/>
          <w:sz w:val="18"/>
          <w:szCs w:val="18"/>
          <w:lang w:val="es-ES"/>
        </w:rPr>
      </w:pPr>
      <w:r w:rsidRPr="05209B8D" w:rsidR="23F95285">
        <w:rPr>
          <w:rFonts w:ascii="Arial" w:hAnsi="Arial" w:eastAsia="Arial" w:cs="Arial"/>
          <w:b w:val="0"/>
          <w:bCs w:val="0"/>
          <w:i w:val="0"/>
          <w:iCs w:val="0"/>
          <w:caps w:val="0"/>
          <w:smallCaps w:val="0"/>
          <w:noProof w:val="0"/>
          <w:color w:val="000000" w:themeColor="text1" w:themeTint="FF" w:themeShade="FF"/>
          <w:sz w:val="18"/>
          <w:szCs w:val="18"/>
          <w:lang w:val="es-419"/>
        </w:rPr>
        <w:t>Para obtener más información, visite pepsico.com.mx y síganos en Twitter y Facebook: @PepsiCoMex.</w:t>
      </w:r>
    </w:p>
    <w:p xmlns:wp14="http://schemas.microsoft.com/office/word/2010/wordml" w:rsidP="05209B8D" wp14:paraId="5C1A07E2" wp14:textId="1FCA9ECC">
      <w:pPr>
        <w:pStyle w:val="Normal"/>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11543f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e8387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F20451"/>
    <w:rsid w:val="00AE03FB"/>
    <w:rsid w:val="01F20451"/>
    <w:rsid w:val="02C5D780"/>
    <w:rsid w:val="0348D2B5"/>
    <w:rsid w:val="03E5A4BD"/>
    <w:rsid w:val="03FFA3F4"/>
    <w:rsid w:val="05209B8D"/>
    <w:rsid w:val="053689E2"/>
    <w:rsid w:val="062D5DD8"/>
    <w:rsid w:val="0667FC6D"/>
    <w:rsid w:val="0717128F"/>
    <w:rsid w:val="080D83E4"/>
    <w:rsid w:val="083C0FCA"/>
    <w:rsid w:val="09058925"/>
    <w:rsid w:val="092539E7"/>
    <w:rsid w:val="092B78B5"/>
    <w:rsid w:val="09FF3E52"/>
    <w:rsid w:val="0A09FB05"/>
    <w:rsid w:val="0A2F021A"/>
    <w:rsid w:val="0A38465E"/>
    <w:rsid w:val="0DB67BAE"/>
    <w:rsid w:val="0E5239CB"/>
    <w:rsid w:val="0EADA23D"/>
    <w:rsid w:val="0F1F3BE9"/>
    <w:rsid w:val="113D4519"/>
    <w:rsid w:val="11874BE9"/>
    <w:rsid w:val="140EA9CF"/>
    <w:rsid w:val="14D11248"/>
    <w:rsid w:val="150C845C"/>
    <w:rsid w:val="16022AAD"/>
    <w:rsid w:val="168BA1E9"/>
    <w:rsid w:val="183F2C24"/>
    <w:rsid w:val="18A06042"/>
    <w:rsid w:val="18E21AF2"/>
    <w:rsid w:val="19606A2D"/>
    <w:rsid w:val="19639B1A"/>
    <w:rsid w:val="19FCBC27"/>
    <w:rsid w:val="1A72F791"/>
    <w:rsid w:val="1AE29569"/>
    <w:rsid w:val="1B90655A"/>
    <w:rsid w:val="1C19D0B7"/>
    <w:rsid w:val="1C7E65CA"/>
    <w:rsid w:val="1CB03FB9"/>
    <w:rsid w:val="1D8DA175"/>
    <w:rsid w:val="1E662C1C"/>
    <w:rsid w:val="1F490931"/>
    <w:rsid w:val="1F75BF50"/>
    <w:rsid w:val="1FC7DBE6"/>
    <w:rsid w:val="1FCA317E"/>
    <w:rsid w:val="2036813B"/>
    <w:rsid w:val="20DA74FC"/>
    <w:rsid w:val="21D2519C"/>
    <w:rsid w:val="225F3D78"/>
    <w:rsid w:val="22DA7958"/>
    <w:rsid w:val="231EC1D1"/>
    <w:rsid w:val="23F95285"/>
    <w:rsid w:val="24B3E08D"/>
    <w:rsid w:val="264F3F56"/>
    <w:rsid w:val="268AF3F9"/>
    <w:rsid w:val="26A30BC0"/>
    <w:rsid w:val="2826C45A"/>
    <w:rsid w:val="282A5AC7"/>
    <w:rsid w:val="289BE8B7"/>
    <w:rsid w:val="298E0355"/>
    <w:rsid w:val="299E58AE"/>
    <w:rsid w:val="29D2D952"/>
    <w:rsid w:val="2A5C2DD7"/>
    <w:rsid w:val="2B4FF14C"/>
    <w:rsid w:val="2C5F9840"/>
    <w:rsid w:val="2E3FF664"/>
    <w:rsid w:val="2FA42502"/>
    <w:rsid w:val="30421AD6"/>
    <w:rsid w:val="32116E9F"/>
    <w:rsid w:val="343F90C2"/>
    <w:rsid w:val="34BFACFB"/>
    <w:rsid w:val="3518FA74"/>
    <w:rsid w:val="357BF826"/>
    <w:rsid w:val="36B15C5A"/>
    <w:rsid w:val="37C60164"/>
    <w:rsid w:val="37CD36C2"/>
    <w:rsid w:val="388E13C6"/>
    <w:rsid w:val="394BA7F5"/>
    <w:rsid w:val="3A36B0FE"/>
    <w:rsid w:val="3A7EC1B5"/>
    <w:rsid w:val="3A98F810"/>
    <w:rsid w:val="3D209DDE"/>
    <w:rsid w:val="3DB66277"/>
    <w:rsid w:val="3E05C2A3"/>
    <w:rsid w:val="3FA19304"/>
    <w:rsid w:val="3FC23652"/>
    <w:rsid w:val="3FD7FC6E"/>
    <w:rsid w:val="40300AA5"/>
    <w:rsid w:val="40583EA0"/>
    <w:rsid w:val="4149EC99"/>
    <w:rsid w:val="415E06B3"/>
    <w:rsid w:val="42BF7E0E"/>
    <w:rsid w:val="4397CCE8"/>
    <w:rsid w:val="43D5DA86"/>
    <w:rsid w:val="445924DD"/>
    <w:rsid w:val="451A8F97"/>
    <w:rsid w:val="46F9E130"/>
    <w:rsid w:val="4734473A"/>
    <w:rsid w:val="4A070E6C"/>
    <w:rsid w:val="4BBF85A5"/>
    <w:rsid w:val="4C5E5EB4"/>
    <w:rsid w:val="4E414022"/>
    <w:rsid w:val="4E75BB42"/>
    <w:rsid w:val="4EDA7F8F"/>
    <w:rsid w:val="4F4A41BC"/>
    <w:rsid w:val="4F93FEEC"/>
    <w:rsid w:val="50764FF0"/>
    <w:rsid w:val="515B74B5"/>
    <w:rsid w:val="51ACC207"/>
    <w:rsid w:val="51F59816"/>
    <w:rsid w:val="547BDD1E"/>
    <w:rsid w:val="54CA6F1F"/>
    <w:rsid w:val="54CE7D40"/>
    <w:rsid w:val="5604377C"/>
    <w:rsid w:val="5669E292"/>
    <w:rsid w:val="56E59174"/>
    <w:rsid w:val="58011FA3"/>
    <w:rsid w:val="584E031D"/>
    <w:rsid w:val="58D497C2"/>
    <w:rsid w:val="59AE2ADB"/>
    <w:rsid w:val="59E9D37E"/>
    <w:rsid w:val="5A5280A7"/>
    <w:rsid w:val="5B060C5C"/>
    <w:rsid w:val="5BBC018C"/>
    <w:rsid w:val="5CF84743"/>
    <w:rsid w:val="5D08B644"/>
    <w:rsid w:val="5DE0A6F0"/>
    <w:rsid w:val="5E2479CC"/>
    <w:rsid w:val="5F88237D"/>
    <w:rsid w:val="5FE7FCB9"/>
    <w:rsid w:val="61254C4C"/>
    <w:rsid w:val="632D0556"/>
    <w:rsid w:val="648586B5"/>
    <w:rsid w:val="6547F0F1"/>
    <w:rsid w:val="65891448"/>
    <w:rsid w:val="663A7F73"/>
    <w:rsid w:val="674F247D"/>
    <w:rsid w:val="689C262E"/>
    <w:rsid w:val="68AE1604"/>
    <w:rsid w:val="68B6090A"/>
    <w:rsid w:val="6C411AD2"/>
    <w:rsid w:val="6CA9C0F7"/>
    <w:rsid w:val="6D0769DB"/>
    <w:rsid w:val="6D75E33D"/>
    <w:rsid w:val="6F2348A9"/>
    <w:rsid w:val="71365902"/>
    <w:rsid w:val="72FB197A"/>
    <w:rsid w:val="7785BBD6"/>
    <w:rsid w:val="7E210D5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0451"/>
  <w15:chartTrackingRefBased/>
  <w15:docId w15:val="{18846405-F850-4C79-A582-D0F008D9D2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numbering" Target="numbering.xml" Id="R07f886561c474f88" /><Relationship Type="http://schemas.openxmlformats.org/officeDocument/2006/relationships/customXml" Target="../customXml/item2.xml" Id="rId7" /><Relationship Type="http://schemas.openxmlformats.org/officeDocument/2006/relationships/settings" Target="settings.xml" Id="rId2" /><Relationship Type="http://schemas.microsoft.com/office/2016/09/relationships/commentsIds" Target="commentsIds.xml" Id="R6b27dfd4e958440e" /><Relationship Type="http://schemas.openxmlformats.org/officeDocument/2006/relationships/image" Target="/media/image.png" Id="R872ae92f5fe44c8b" /><Relationship Type="http://schemas.openxmlformats.org/officeDocument/2006/relationships/styles" Target="styles.xml" Id="rId1" /><Relationship Type="http://schemas.microsoft.com/office/2011/relationships/commentsExtended" Target="commentsExtended.xml" Id="Rbe045827fc044872" /><Relationship Type="http://schemas.openxmlformats.org/officeDocument/2006/relationships/customXml" Target="../customXml/item1.xml" Id="rId6" /><Relationship Type="http://schemas.openxmlformats.org/officeDocument/2006/relationships/theme" Target="theme/theme1.xml" Id="rId5" /><Relationship Type="http://schemas.microsoft.com/office/2011/relationships/people" Target="people.xml" Id="Rbf01a978a83546c8" /><Relationship Type="http://schemas.openxmlformats.org/officeDocument/2006/relationships/fontTable" Target="fontTable.xml" Id="rId4" /><Relationship Type="http://schemas.openxmlformats.org/officeDocument/2006/relationships/hyperlink" Target="https://www.gob.mx/agricultura/es/articulos/la-avena-reina-de-los-cereales" TargetMode="External" Id="R0b1a2389dbb146c2" /><Relationship Type="http://schemas.openxmlformats.org/officeDocument/2006/relationships/hyperlink" Target="https://quaker.lat/mx/" TargetMode="External" Id="Rad7644b9baae4224" /><Relationship Type="http://schemas.openxmlformats.org/officeDocument/2006/relationships/hyperlink" Target="https://cloud.pepsiconews.com/Quaker_clases" TargetMode="External" Id="R6872fe9087f642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5" ma:contentTypeDescription="Create a new document." ma:contentTypeScope="" ma:versionID="18521412281dab7d9e12eb09ae9f2078">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a5fc1c1e01e9d11fb436431324ea5550"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documentManagement>
</p:properties>
</file>

<file path=customXml/itemProps1.xml><?xml version="1.0" encoding="utf-8"?>
<ds:datastoreItem xmlns:ds="http://schemas.openxmlformats.org/officeDocument/2006/customXml" ds:itemID="{CD9E5CD1-7145-4F88-AE08-7F0230B0508C}"/>
</file>

<file path=customXml/itemProps2.xml><?xml version="1.0" encoding="utf-8"?>
<ds:datastoreItem xmlns:ds="http://schemas.openxmlformats.org/officeDocument/2006/customXml" ds:itemID="{9A6D8442-1B28-4BD9-AD64-F28790820A84}"/>
</file>

<file path=customXml/itemProps3.xml><?xml version="1.0" encoding="utf-8"?>
<ds:datastoreItem xmlns:ds="http://schemas.openxmlformats.org/officeDocument/2006/customXml" ds:itemID="{372B93A1-14FE-4BB4-80AC-8A9CD46394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Ana Karen Hernández Díaz</cp:lastModifiedBy>
  <dcterms:created xsi:type="dcterms:W3CDTF">2024-03-13T19:58:54Z</dcterms:created>
  <dcterms:modified xsi:type="dcterms:W3CDTF">2024-03-20T17:02:13Z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